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2B3" w:rsidRPr="001C5DDF" w:rsidRDefault="008D22B3" w:rsidP="008D22B3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1C5DDF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8D22B3" w:rsidRDefault="008D22B3" w:rsidP="008D22B3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1C5DDF">
        <w:rPr>
          <w:rFonts w:ascii="Times New Roman" w:hAnsi="Times New Roman" w:cs="Times New Roman"/>
          <w:sz w:val="28"/>
          <w:szCs w:val="28"/>
        </w:rPr>
        <w:t xml:space="preserve">к </w:t>
      </w:r>
      <w:r w:rsidRPr="00B06FDC">
        <w:rPr>
          <w:rFonts w:ascii="Times New Roman" w:hAnsi="Times New Roman" w:cs="Times New Roman"/>
          <w:sz w:val="28"/>
          <w:szCs w:val="28"/>
        </w:rPr>
        <w:t>Порядк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06FDC">
        <w:rPr>
          <w:rFonts w:ascii="Times New Roman" w:hAnsi="Times New Roman" w:cs="Times New Roman"/>
          <w:sz w:val="28"/>
          <w:szCs w:val="28"/>
        </w:rPr>
        <w:t xml:space="preserve"> оказания </w:t>
      </w:r>
    </w:p>
    <w:p w:rsidR="008D22B3" w:rsidRPr="00B06FDC" w:rsidRDefault="008D22B3" w:rsidP="008D22B3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B06FDC">
        <w:rPr>
          <w:rFonts w:ascii="Times New Roman" w:hAnsi="Times New Roman" w:cs="Times New Roman"/>
          <w:sz w:val="28"/>
          <w:szCs w:val="28"/>
        </w:rPr>
        <w:t xml:space="preserve">консультационной поддержки </w:t>
      </w:r>
    </w:p>
    <w:p w:rsidR="008D22B3" w:rsidRPr="00B06FDC" w:rsidRDefault="008D22B3" w:rsidP="008D22B3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B06FDC">
        <w:rPr>
          <w:rFonts w:ascii="Times New Roman" w:hAnsi="Times New Roman" w:cs="Times New Roman"/>
          <w:sz w:val="28"/>
          <w:szCs w:val="28"/>
        </w:rPr>
        <w:t xml:space="preserve">субъектам малого и среднего </w:t>
      </w:r>
    </w:p>
    <w:p w:rsidR="008A15FD" w:rsidRPr="001C5DDF" w:rsidRDefault="008A15FD" w:rsidP="008F5B28">
      <w:pPr>
        <w:spacing w:before="120"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A15FD" w:rsidRPr="001C5DDF" w:rsidRDefault="008A15FD" w:rsidP="008A15FD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5DDF">
        <w:rPr>
          <w:rFonts w:ascii="Times New Roman" w:hAnsi="Times New Roman" w:cs="Times New Roman"/>
          <w:b/>
          <w:sz w:val="28"/>
          <w:szCs w:val="28"/>
        </w:rPr>
        <w:t>Кар</w:t>
      </w:r>
      <w:r w:rsidR="001C5DDF" w:rsidRPr="001C5DDF">
        <w:rPr>
          <w:rFonts w:ascii="Times New Roman" w:hAnsi="Times New Roman" w:cs="Times New Roman"/>
          <w:b/>
          <w:sz w:val="28"/>
          <w:szCs w:val="28"/>
        </w:rPr>
        <w:t xml:space="preserve">точка учета </w:t>
      </w:r>
      <w:r w:rsidR="001C5DDF">
        <w:rPr>
          <w:rFonts w:ascii="Times New Roman" w:hAnsi="Times New Roman" w:cs="Times New Roman"/>
          <w:b/>
          <w:sz w:val="28"/>
          <w:szCs w:val="28"/>
        </w:rPr>
        <w:t>консультационной</w:t>
      </w:r>
      <w:r w:rsidR="001C5DDF" w:rsidRPr="001C5DDF">
        <w:rPr>
          <w:rFonts w:ascii="Times New Roman" w:hAnsi="Times New Roman" w:cs="Times New Roman"/>
          <w:b/>
          <w:sz w:val="28"/>
          <w:szCs w:val="28"/>
        </w:rPr>
        <w:t xml:space="preserve"> поддержки</w:t>
      </w:r>
    </w:p>
    <w:p w:rsidR="001C5DDF" w:rsidRPr="001C5DDF" w:rsidRDefault="009D75B9" w:rsidP="009D75B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5DD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</w:t>
      </w:r>
    </w:p>
    <w:tbl>
      <w:tblPr>
        <w:tblStyle w:val="a5"/>
        <w:tblW w:w="4962" w:type="dxa"/>
        <w:tblInd w:w="4644" w:type="dxa"/>
        <w:tblBorders>
          <w:top w:val="single" w:sz="4" w:space="0" w:color="404040" w:themeColor="text1" w:themeTint="BF"/>
          <w:left w:val="single" w:sz="4" w:space="0" w:color="404040" w:themeColor="text1" w:themeTint="BF"/>
          <w:bottom w:val="single" w:sz="4" w:space="0" w:color="404040" w:themeColor="text1" w:themeTint="BF"/>
          <w:right w:val="single" w:sz="4" w:space="0" w:color="404040" w:themeColor="text1" w:themeTint="BF"/>
          <w:insideH w:val="single" w:sz="4" w:space="0" w:color="595959" w:themeColor="text1" w:themeTint="A6"/>
          <w:insideV w:val="single" w:sz="4" w:space="0" w:color="404040" w:themeColor="text1" w:themeTint="BF"/>
        </w:tblBorders>
        <w:tblLook w:val="04A0" w:firstRow="1" w:lastRow="0" w:firstColumn="1" w:lastColumn="0" w:noHBand="0" w:noVBand="1"/>
      </w:tblPr>
      <w:tblGrid>
        <w:gridCol w:w="2977"/>
        <w:gridCol w:w="1985"/>
      </w:tblGrid>
      <w:tr w:rsidR="001C5DDF" w:rsidRPr="001C5DDF" w:rsidTr="008F5B28">
        <w:trPr>
          <w:trHeight w:val="261"/>
        </w:trPr>
        <w:tc>
          <w:tcPr>
            <w:tcW w:w="2977" w:type="dxa"/>
            <w:vAlign w:val="center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5DDF">
              <w:rPr>
                <w:rFonts w:ascii="Times New Roman" w:hAnsi="Times New Roman" w:cs="Times New Roman"/>
                <w:sz w:val="28"/>
                <w:szCs w:val="28"/>
              </w:rPr>
              <w:t>Учетный номер</w:t>
            </w:r>
          </w:p>
        </w:tc>
        <w:tc>
          <w:tcPr>
            <w:tcW w:w="1985" w:type="dxa"/>
            <w:vAlign w:val="center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DDF" w:rsidRPr="001C5DDF" w:rsidTr="008F5B28">
        <w:trPr>
          <w:trHeight w:val="281"/>
        </w:trPr>
        <w:tc>
          <w:tcPr>
            <w:tcW w:w="2977" w:type="dxa"/>
            <w:vAlign w:val="center"/>
          </w:tcPr>
          <w:p w:rsidR="008F5B28" w:rsidRPr="001C5DDF" w:rsidRDefault="008F5B28" w:rsidP="002340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5DDF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r w:rsidR="00234026" w:rsidRPr="001C5DDF">
              <w:rPr>
                <w:rFonts w:ascii="Times New Roman" w:hAnsi="Times New Roman" w:cs="Times New Roman"/>
                <w:sz w:val="28"/>
                <w:szCs w:val="28"/>
              </w:rPr>
              <w:t>регистрации обращения</w:t>
            </w:r>
          </w:p>
        </w:tc>
        <w:tc>
          <w:tcPr>
            <w:tcW w:w="1985" w:type="dxa"/>
            <w:vAlign w:val="center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5B28" w:rsidRPr="001C5DDF" w:rsidRDefault="008F5B28" w:rsidP="008F5B28">
      <w:pPr>
        <w:spacing w:before="120"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5DDF">
        <w:rPr>
          <w:rFonts w:ascii="Times New Roman" w:hAnsi="Times New Roman" w:cs="Times New Roman"/>
          <w:b/>
          <w:sz w:val="28"/>
          <w:szCs w:val="28"/>
        </w:rPr>
        <w:t>Информация о Заявителе</w:t>
      </w:r>
    </w:p>
    <w:tbl>
      <w:tblPr>
        <w:tblStyle w:val="a5"/>
        <w:tblW w:w="0" w:type="auto"/>
        <w:tblBorders>
          <w:top w:val="single" w:sz="4" w:space="0" w:color="404040" w:themeColor="text1" w:themeTint="BF"/>
          <w:left w:val="single" w:sz="4" w:space="0" w:color="404040" w:themeColor="text1" w:themeTint="BF"/>
          <w:bottom w:val="single" w:sz="4" w:space="0" w:color="404040" w:themeColor="text1" w:themeTint="BF"/>
          <w:right w:val="single" w:sz="4" w:space="0" w:color="404040" w:themeColor="text1" w:themeTint="BF"/>
          <w:insideH w:val="single" w:sz="4" w:space="0" w:color="404040" w:themeColor="text1" w:themeTint="BF"/>
          <w:insideV w:val="single" w:sz="4" w:space="0" w:color="404040" w:themeColor="text1" w:themeTint="BF"/>
        </w:tblBorders>
        <w:tblLook w:val="04A0" w:firstRow="1" w:lastRow="0" w:firstColumn="1" w:lastColumn="0" w:noHBand="0" w:noVBand="1"/>
      </w:tblPr>
      <w:tblGrid>
        <w:gridCol w:w="4644"/>
        <w:gridCol w:w="4926"/>
      </w:tblGrid>
      <w:tr w:rsidR="001C5DDF" w:rsidRPr="001C5DDF" w:rsidTr="008F5B28">
        <w:trPr>
          <w:trHeight w:val="251"/>
        </w:trPr>
        <w:tc>
          <w:tcPr>
            <w:tcW w:w="4644" w:type="dxa"/>
            <w:vMerge w:val="restart"/>
            <w:vAlign w:val="center"/>
          </w:tcPr>
          <w:p w:rsidR="008F5B28" w:rsidRPr="001C5DDF" w:rsidRDefault="001C1AEF" w:rsidP="001C1A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5DDF">
              <w:rPr>
                <w:rFonts w:ascii="Times New Roman" w:hAnsi="Times New Roman" w:cs="Times New Roman"/>
                <w:sz w:val="28"/>
                <w:szCs w:val="28"/>
              </w:rPr>
              <w:t>Наименование СМСП</w:t>
            </w:r>
          </w:p>
        </w:tc>
        <w:tc>
          <w:tcPr>
            <w:tcW w:w="4926" w:type="dxa"/>
            <w:tcBorders>
              <w:bottom w:val="dotted" w:sz="4" w:space="0" w:color="auto"/>
            </w:tcBorders>
            <w:vAlign w:val="center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DDF" w:rsidRPr="001C5DDF" w:rsidTr="009F3BE6">
        <w:trPr>
          <w:trHeight w:val="195"/>
        </w:trPr>
        <w:tc>
          <w:tcPr>
            <w:tcW w:w="4644" w:type="dxa"/>
            <w:vMerge/>
            <w:vAlign w:val="center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dotted" w:sz="4" w:space="0" w:color="auto"/>
              <w:bottom w:val="single" w:sz="4" w:space="0" w:color="404040" w:themeColor="text1" w:themeTint="BF"/>
            </w:tcBorders>
            <w:vAlign w:val="center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DDF" w:rsidRPr="001C5DDF" w:rsidTr="009F3BE6">
        <w:trPr>
          <w:trHeight w:val="230"/>
        </w:trPr>
        <w:tc>
          <w:tcPr>
            <w:tcW w:w="4644" w:type="dxa"/>
            <w:vMerge w:val="restart"/>
            <w:vAlign w:val="center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5DDF">
              <w:rPr>
                <w:rFonts w:ascii="Times New Roman" w:hAnsi="Times New Roman" w:cs="Times New Roman"/>
                <w:sz w:val="28"/>
                <w:szCs w:val="28"/>
              </w:rPr>
              <w:t>Адрес местонахождения</w:t>
            </w:r>
          </w:p>
        </w:tc>
        <w:tc>
          <w:tcPr>
            <w:tcW w:w="4926" w:type="dxa"/>
            <w:tcBorders>
              <w:bottom w:val="dotted" w:sz="4" w:space="0" w:color="auto"/>
            </w:tcBorders>
            <w:vAlign w:val="center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DDF" w:rsidRPr="001C5DDF" w:rsidTr="009F3BE6">
        <w:trPr>
          <w:trHeight w:val="51"/>
        </w:trPr>
        <w:tc>
          <w:tcPr>
            <w:tcW w:w="4644" w:type="dxa"/>
            <w:vMerge/>
            <w:vAlign w:val="center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dotted" w:sz="4" w:space="0" w:color="auto"/>
            </w:tcBorders>
            <w:vAlign w:val="center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DDF" w:rsidRPr="001C5DDF" w:rsidTr="008F5B28">
        <w:trPr>
          <w:trHeight w:val="407"/>
        </w:trPr>
        <w:tc>
          <w:tcPr>
            <w:tcW w:w="4644" w:type="dxa"/>
            <w:vAlign w:val="center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5DDF">
              <w:rPr>
                <w:rFonts w:ascii="Times New Roman" w:hAnsi="Times New Roman" w:cs="Times New Roman"/>
                <w:sz w:val="28"/>
                <w:szCs w:val="28"/>
              </w:rPr>
              <w:t>ОГРН / ОГРНИП</w:t>
            </w:r>
          </w:p>
        </w:tc>
        <w:tc>
          <w:tcPr>
            <w:tcW w:w="4926" w:type="dxa"/>
            <w:vAlign w:val="center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C5DDF" w:rsidRPr="001C5DDF" w:rsidTr="008F5B28">
        <w:trPr>
          <w:trHeight w:val="399"/>
        </w:trPr>
        <w:tc>
          <w:tcPr>
            <w:tcW w:w="4644" w:type="dxa"/>
            <w:vAlign w:val="center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5DDF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4926" w:type="dxa"/>
            <w:vAlign w:val="center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C5DDF" w:rsidRPr="001C5DDF" w:rsidTr="008F5B28">
        <w:trPr>
          <w:trHeight w:val="419"/>
        </w:trPr>
        <w:tc>
          <w:tcPr>
            <w:tcW w:w="4644" w:type="dxa"/>
            <w:vAlign w:val="center"/>
          </w:tcPr>
          <w:p w:rsidR="008F5B28" w:rsidRPr="001C5DDF" w:rsidRDefault="009A3080" w:rsidP="009A3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Отраслевая принадлежность</w:t>
            </w:r>
          </w:p>
        </w:tc>
        <w:tc>
          <w:tcPr>
            <w:tcW w:w="4926" w:type="dxa"/>
            <w:vAlign w:val="center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080" w:rsidRPr="001C5DDF" w:rsidTr="008F5B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4"/>
        </w:trPr>
        <w:tc>
          <w:tcPr>
            <w:tcW w:w="4644" w:type="dxa"/>
            <w:vAlign w:val="center"/>
          </w:tcPr>
          <w:p w:rsidR="009A3080" w:rsidRDefault="009A3080" w:rsidP="009A3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3080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виды деятельности (с указанием кодов ОКВЭД): </w:t>
            </w:r>
          </w:p>
        </w:tc>
        <w:tc>
          <w:tcPr>
            <w:tcW w:w="4926" w:type="dxa"/>
            <w:vAlign w:val="center"/>
          </w:tcPr>
          <w:p w:rsidR="009A3080" w:rsidRPr="001C5DDF" w:rsidRDefault="009A3080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DDF" w:rsidRPr="001C5DDF" w:rsidTr="008F5B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4"/>
        </w:trPr>
        <w:tc>
          <w:tcPr>
            <w:tcW w:w="4644" w:type="dxa"/>
            <w:vAlign w:val="center"/>
          </w:tcPr>
          <w:p w:rsidR="008F5B28" w:rsidRPr="001C5DDF" w:rsidRDefault="001C5DDF" w:rsidP="001C5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Контактный </w:t>
            </w:r>
            <w:r w:rsidR="008F5B28" w:rsidRPr="001C5DDF">
              <w:rPr>
                <w:rFonts w:ascii="Times New Roman" w:hAnsi="Times New Roman" w:cs="Times New Roman"/>
                <w:sz w:val="28"/>
                <w:szCs w:val="28"/>
              </w:rPr>
              <w:t>телефон/факс</w:t>
            </w:r>
          </w:p>
        </w:tc>
        <w:tc>
          <w:tcPr>
            <w:tcW w:w="4926" w:type="dxa"/>
            <w:vAlign w:val="center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DDF" w:rsidRPr="001C5DDF" w:rsidTr="008F5B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6"/>
        </w:trPr>
        <w:tc>
          <w:tcPr>
            <w:tcW w:w="4644" w:type="dxa"/>
            <w:vAlign w:val="center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5D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e-mail</w:t>
            </w:r>
          </w:p>
        </w:tc>
        <w:tc>
          <w:tcPr>
            <w:tcW w:w="4926" w:type="dxa"/>
            <w:vAlign w:val="center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C5DDF" w:rsidRPr="001C5DDF" w:rsidTr="008F5B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9"/>
        </w:trPr>
        <w:tc>
          <w:tcPr>
            <w:tcW w:w="4644" w:type="dxa"/>
            <w:vAlign w:val="center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5DDF">
              <w:rPr>
                <w:rFonts w:ascii="Times New Roman" w:hAnsi="Times New Roman" w:cs="Times New Roman"/>
                <w:sz w:val="28"/>
                <w:szCs w:val="28"/>
              </w:rPr>
              <w:t>Должность представителя Заявителя</w:t>
            </w:r>
          </w:p>
        </w:tc>
        <w:tc>
          <w:tcPr>
            <w:tcW w:w="4926" w:type="dxa"/>
            <w:vAlign w:val="center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DDF" w:rsidRPr="001C5DDF" w:rsidTr="008F5B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9"/>
        </w:trPr>
        <w:tc>
          <w:tcPr>
            <w:tcW w:w="4644" w:type="dxa"/>
            <w:vAlign w:val="center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5DDF">
              <w:rPr>
                <w:rFonts w:ascii="Times New Roman" w:hAnsi="Times New Roman" w:cs="Times New Roman"/>
                <w:sz w:val="28"/>
                <w:szCs w:val="28"/>
              </w:rPr>
              <w:t>Ф.И.О. представителя Заявителя</w:t>
            </w:r>
          </w:p>
        </w:tc>
        <w:tc>
          <w:tcPr>
            <w:tcW w:w="4926" w:type="dxa"/>
            <w:vAlign w:val="center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5B28" w:rsidRPr="001C5DDF" w:rsidRDefault="008F5B28" w:rsidP="008F5B28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5DDF">
        <w:rPr>
          <w:rFonts w:ascii="Times New Roman" w:hAnsi="Times New Roman" w:cs="Times New Roman"/>
          <w:b/>
          <w:sz w:val="28"/>
          <w:szCs w:val="28"/>
        </w:rPr>
        <w:t>Содержание поддержки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dashSmallGap" w:sz="4" w:space="0" w:color="auto"/>
          <w:right w:val="none" w:sz="0" w:space="0" w:color="auto"/>
          <w:insideH w:val="dashSmallGap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84"/>
        <w:gridCol w:w="4642"/>
      </w:tblGrid>
      <w:tr w:rsidR="001C5DDF" w:rsidRPr="001C5DDF" w:rsidTr="009F3BE6">
        <w:tc>
          <w:tcPr>
            <w:tcW w:w="9570" w:type="dxa"/>
            <w:gridSpan w:val="3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5DDF">
              <w:rPr>
                <w:rFonts w:ascii="Times New Roman" w:hAnsi="Times New Roman" w:cs="Times New Roman"/>
                <w:sz w:val="28"/>
                <w:szCs w:val="28"/>
              </w:rPr>
              <w:t>Суть обращения:</w:t>
            </w:r>
          </w:p>
        </w:tc>
      </w:tr>
      <w:tr w:rsidR="001C5DDF" w:rsidRPr="001C5DDF" w:rsidTr="008F5B28">
        <w:trPr>
          <w:trHeight w:val="426"/>
        </w:trPr>
        <w:tc>
          <w:tcPr>
            <w:tcW w:w="9570" w:type="dxa"/>
            <w:gridSpan w:val="3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DDF" w:rsidRPr="001C5DDF" w:rsidTr="008F5B28">
        <w:trPr>
          <w:trHeight w:val="419"/>
        </w:trPr>
        <w:tc>
          <w:tcPr>
            <w:tcW w:w="9570" w:type="dxa"/>
            <w:gridSpan w:val="3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DDF" w:rsidRPr="001C5DDF" w:rsidTr="008F5B28">
        <w:trPr>
          <w:trHeight w:val="411"/>
        </w:trPr>
        <w:tc>
          <w:tcPr>
            <w:tcW w:w="9570" w:type="dxa"/>
            <w:gridSpan w:val="3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DDF" w:rsidRPr="001C5DDF" w:rsidTr="008F5B28">
        <w:trPr>
          <w:trHeight w:val="417"/>
        </w:trPr>
        <w:tc>
          <w:tcPr>
            <w:tcW w:w="9570" w:type="dxa"/>
            <w:gridSpan w:val="3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DDF" w:rsidRPr="001C5DDF" w:rsidTr="008F5B28">
        <w:trPr>
          <w:trHeight w:val="409"/>
        </w:trPr>
        <w:tc>
          <w:tcPr>
            <w:tcW w:w="9570" w:type="dxa"/>
            <w:gridSpan w:val="3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5DDF">
              <w:rPr>
                <w:rFonts w:ascii="Times New Roman" w:hAnsi="Times New Roman" w:cs="Times New Roman"/>
                <w:sz w:val="28"/>
                <w:szCs w:val="28"/>
              </w:rPr>
              <w:t>Ответ специалиста:</w:t>
            </w:r>
          </w:p>
        </w:tc>
      </w:tr>
      <w:tr w:rsidR="00115AFA" w:rsidRPr="001C5DDF" w:rsidTr="00347F51">
        <w:trPr>
          <w:trHeight w:val="415"/>
        </w:trPr>
        <w:tc>
          <w:tcPr>
            <w:tcW w:w="9570" w:type="dxa"/>
            <w:gridSpan w:val="3"/>
          </w:tcPr>
          <w:p w:rsidR="00115AFA" w:rsidRPr="001C5DDF" w:rsidRDefault="00115AFA" w:rsidP="00347F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FA" w:rsidRPr="001C5DDF" w:rsidTr="00347F51">
        <w:trPr>
          <w:trHeight w:val="415"/>
        </w:trPr>
        <w:tc>
          <w:tcPr>
            <w:tcW w:w="9570" w:type="dxa"/>
            <w:gridSpan w:val="3"/>
          </w:tcPr>
          <w:p w:rsidR="00115AFA" w:rsidRPr="001C5DDF" w:rsidRDefault="00115AFA" w:rsidP="00347F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FA" w:rsidRPr="001C5DDF" w:rsidTr="00347F51">
        <w:trPr>
          <w:trHeight w:val="415"/>
        </w:trPr>
        <w:tc>
          <w:tcPr>
            <w:tcW w:w="9570" w:type="dxa"/>
            <w:gridSpan w:val="3"/>
          </w:tcPr>
          <w:p w:rsidR="00115AFA" w:rsidRPr="001C5DDF" w:rsidRDefault="00115AFA" w:rsidP="00347F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FA" w:rsidRPr="001C5DDF" w:rsidTr="00347F51">
        <w:trPr>
          <w:trHeight w:val="415"/>
        </w:trPr>
        <w:tc>
          <w:tcPr>
            <w:tcW w:w="9570" w:type="dxa"/>
            <w:gridSpan w:val="3"/>
          </w:tcPr>
          <w:p w:rsidR="00115AFA" w:rsidRPr="001C5DDF" w:rsidRDefault="00115AFA" w:rsidP="00347F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16B7" w:rsidRPr="001C5DDF" w:rsidTr="00347F51">
        <w:trPr>
          <w:trHeight w:val="415"/>
        </w:trPr>
        <w:tc>
          <w:tcPr>
            <w:tcW w:w="9570" w:type="dxa"/>
            <w:gridSpan w:val="3"/>
          </w:tcPr>
          <w:p w:rsidR="006A16B7" w:rsidRPr="001C5DDF" w:rsidRDefault="006A16B7" w:rsidP="00347F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16B7" w:rsidRPr="001C5DDF" w:rsidTr="00347F51">
        <w:trPr>
          <w:trHeight w:val="415"/>
        </w:trPr>
        <w:tc>
          <w:tcPr>
            <w:tcW w:w="9570" w:type="dxa"/>
            <w:gridSpan w:val="3"/>
          </w:tcPr>
          <w:p w:rsidR="006A16B7" w:rsidRPr="001C5DDF" w:rsidRDefault="006A16B7" w:rsidP="00347F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FA" w:rsidRPr="001C5DDF" w:rsidTr="00347F51">
        <w:trPr>
          <w:trHeight w:val="415"/>
        </w:trPr>
        <w:tc>
          <w:tcPr>
            <w:tcW w:w="9570" w:type="dxa"/>
            <w:gridSpan w:val="3"/>
          </w:tcPr>
          <w:p w:rsidR="00115AFA" w:rsidRPr="001C5DDF" w:rsidRDefault="00115AFA" w:rsidP="00347F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FA" w:rsidRPr="001C5DDF" w:rsidTr="005E3BB1">
        <w:trPr>
          <w:trHeight w:val="421"/>
        </w:trPr>
        <w:tc>
          <w:tcPr>
            <w:tcW w:w="9570" w:type="dxa"/>
            <w:gridSpan w:val="3"/>
          </w:tcPr>
          <w:p w:rsidR="00115AFA" w:rsidRPr="005E3BB1" w:rsidRDefault="00115AFA" w:rsidP="00CA2116">
            <w:pPr>
              <w:shd w:val="clear" w:color="auto" w:fill="FFFFFF"/>
              <w:spacing w:before="75" w:after="75"/>
              <w:ind w:right="34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E3BB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 xml:space="preserve">В соответствии с требованиями ст.9 Федерального закона от 27.07.2006г. №152-ФЗ «О персональных данных»,  лица указанные в настоящей </w:t>
            </w:r>
            <w:r w:rsidR="00CA211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карточке учета консультационной поддержки</w:t>
            </w:r>
            <w:r w:rsidRPr="005E3BB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, обратившиеся за получением информационно-консультационных услуг, подтверждают, свое согласие на обработку персональных данных в целях получения консультационной помощи. Персональные данные, в отношении которых дается согласие, включают фамилию, имя, отчество, адрес, паспортные данные, данные о г</w:t>
            </w:r>
            <w:r w:rsidRPr="005E3B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осударственной регистрации в качестве юридического лица или индивидуального предпринимателя, идентификационный номер налогоплательщика, банковские реквизиты, вид деятельности, контактный телефон, </w:t>
            </w:r>
            <w:r w:rsidRPr="005E3BB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и другие персональные данные в объеме, содержащемся в представляемых документах, необходимых для получения выбранной услуги. </w:t>
            </w:r>
            <w:proofErr w:type="gramStart"/>
            <w:r w:rsidRPr="005E3BB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Настоящее согласие предоставляется на осуществление любых действий в отношении персональных данных, включая (без ограничения)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 и уничтожение.</w:t>
            </w:r>
            <w:proofErr w:type="gramEnd"/>
            <w:r w:rsidRPr="005E3BB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5E3BB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Настоящее согласие действует в течение 5 (пяти) лет.</w:t>
            </w:r>
          </w:p>
        </w:tc>
      </w:tr>
      <w:tr w:rsidR="00115AFA" w:rsidRPr="001C5DDF" w:rsidTr="005E3BB1">
        <w:trPr>
          <w:trHeight w:val="918"/>
        </w:trPr>
        <w:tc>
          <w:tcPr>
            <w:tcW w:w="9570" w:type="dxa"/>
            <w:gridSpan w:val="3"/>
          </w:tcPr>
          <w:p w:rsidR="00115AFA" w:rsidRDefault="00115AFA" w:rsidP="00BF22AC">
            <w:pPr>
              <w:pStyle w:val="1"/>
              <w:keepNext/>
              <w:spacing w:before="0" w:after="0"/>
              <w:jc w:val="both"/>
              <w:outlineLvl w:val="0"/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</w:rPr>
            </w:pPr>
            <w:r w:rsidRPr="00BF22AC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</w:rPr>
              <w:t xml:space="preserve">Лица, </w:t>
            </w:r>
            <w:r w:rsidRPr="005E3BB1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</w:rPr>
              <w:t xml:space="preserve">указанные в настоящей </w:t>
            </w:r>
            <w:r w:rsidR="00CA2116" w:rsidRPr="00CA2116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</w:rPr>
              <w:t>карточке</w:t>
            </w:r>
            <w:r w:rsidR="00CA2116" w:rsidRPr="00BF22AC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</w:rPr>
              <w:t xml:space="preserve"> учета консультационной поддержки</w:t>
            </w:r>
            <w:r w:rsidRPr="00CA2116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</w:rPr>
              <w:t>, подтверждают</w:t>
            </w:r>
            <w:r w:rsidRPr="005E3BB1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</w:rPr>
              <w:t xml:space="preserve"> соответствие обратившегося за получением консультационных услуг лица  требованиями ст.4</w:t>
            </w:r>
            <w:r w:rsidR="00577175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</w:rPr>
              <w:t xml:space="preserve"> </w:t>
            </w:r>
            <w:r w:rsidRPr="005E3BB1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</w:rPr>
              <w:t>Федерального закона от 24 июля 2007г. N209-ФЗ «О развитии малого и среднего предпринимательства в Российской Федерации».</w:t>
            </w:r>
          </w:p>
          <w:p w:rsidR="00BF22AC" w:rsidRPr="00BF22AC" w:rsidRDefault="00BF22AC" w:rsidP="00BF22AC">
            <w:pPr>
              <w:keepNext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F22A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Лица, указанные в настоящей карточке учета консультационной поддержки:</w:t>
            </w:r>
          </w:p>
          <w:p w:rsidR="00BF22AC" w:rsidRPr="00BF22AC" w:rsidRDefault="00BF22AC" w:rsidP="00BF22AC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lang w:eastAsia="en-US"/>
              </w:rPr>
            </w:pPr>
            <w:r w:rsidRPr="00BF22AC">
              <w:rPr>
                <w:rFonts w:ascii="Times New Roman" w:hAnsi="Times New Roman" w:cs="Times New Roman"/>
                <w:b/>
                <w:color w:val="000000"/>
                <w:lang w:eastAsia="en-US"/>
              </w:rPr>
              <w:t xml:space="preserve">1) </w:t>
            </w:r>
            <w:r>
              <w:rPr>
                <w:rFonts w:ascii="Times New Roman" w:hAnsi="Times New Roman" w:cs="Times New Roman"/>
                <w:b/>
                <w:color w:val="000000"/>
                <w:lang w:eastAsia="en-US"/>
              </w:rPr>
              <w:t xml:space="preserve">не </w:t>
            </w:r>
            <w:r w:rsidRPr="00BF22AC">
              <w:rPr>
                <w:rFonts w:ascii="Times New Roman" w:hAnsi="Times New Roman" w:cs="Times New Roman"/>
                <w:b/>
                <w:color w:val="000000"/>
                <w:lang w:eastAsia="en-US"/>
              </w:rPr>
              <w:t>являю</w:t>
            </w:r>
            <w:r>
              <w:rPr>
                <w:rFonts w:ascii="Times New Roman" w:hAnsi="Times New Roman" w:cs="Times New Roman"/>
                <w:b/>
                <w:color w:val="000000"/>
                <w:lang w:eastAsia="en-US"/>
              </w:rPr>
              <w:t>тся</w:t>
            </w:r>
            <w:r w:rsidRPr="00BF22AC">
              <w:rPr>
                <w:rFonts w:ascii="Times New Roman" w:hAnsi="Times New Roman" w:cs="Times New Roman"/>
                <w:b/>
                <w:color w:val="000000"/>
                <w:lang w:eastAsia="en-US"/>
              </w:rPr>
              <w:t xml:space="preserve">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      </w:r>
          </w:p>
          <w:p w:rsidR="00BF22AC" w:rsidRPr="00BF22AC" w:rsidRDefault="00BF22AC" w:rsidP="00BF22AC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lang w:eastAsia="en-US"/>
              </w:rPr>
            </w:pPr>
            <w:r w:rsidRPr="00BF22AC">
              <w:rPr>
                <w:rFonts w:ascii="Times New Roman" w:hAnsi="Times New Roman" w:cs="Times New Roman"/>
                <w:b/>
                <w:color w:val="000000"/>
                <w:lang w:eastAsia="en-US"/>
              </w:rPr>
              <w:t xml:space="preserve">2) </w:t>
            </w:r>
            <w:r>
              <w:rPr>
                <w:rFonts w:ascii="Times New Roman" w:hAnsi="Times New Roman" w:cs="Times New Roman"/>
                <w:b/>
                <w:color w:val="000000"/>
                <w:lang w:eastAsia="en-US"/>
              </w:rPr>
              <w:t xml:space="preserve">не </w:t>
            </w:r>
            <w:r w:rsidRPr="00BF22AC">
              <w:rPr>
                <w:rFonts w:ascii="Times New Roman" w:hAnsi="Times New Roman" w:cs="Times New Roman"/>
                <w:b/>
                <w:color w:val="000000"/>
                <w:lang w:eastAsia="en-US"/>
              </w:rPr>
              <w:t>являю</w:t>
            </w:r>
            <w:r>
              <w:rPr>
                <w:rFonts w:ascii="Times New Roman" w:hAnsi="Times New Roman" w:cs="Times New Roman"/>
                <w:b/>
                <w:color w:val="000000"/>
                <w:lang w:eastAsia="en-US"/>
              </w:rPr>
              <w:t>тся</w:t>
            </w:r>
            <w:r w:rsidRPr="00BF22AC">
              <w:rPr>
                <w:rFonts w:ascii="Times New Roman" w:hAnsi="Times New Roman" w:cs="Times New Roman"/>
                <w:b/>
                <w:color w:val="000000"/>
                <w:lang w:eastAsia="en-US"/>
              </w:rPr>
              <w:t xml:space="preserve"> участниками соглашений о разделе продукции;</w:t>
            </w:r>
          </w:p>
          <w:p w:rsidR="00BF22AC" w:rsidRPr="00BF22AC" w:rsidRDefault="00BF22AC" w:rsidP="00BF22AC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lang w:eastAsia="en-US"/>
              </w:rPr>
            </w:pPr>
            <w:r w:rsidRPr="00BF22AC">
              <w:rPr>
                <w:rFonts w:ascii="Times New Roman" w:hAnsi="Times New Roman" w:cs="Times New Roman"/>
                <w:b/>
                <w:color w:val="000000"/>
                <w:lang w:eastAsia="en-US"/>
              </w:rPr>
              <w:t xml:space="preserve">3) </w:t>
            </w:r>
            <w:r>
              <w:rPr>
                <w:rFonts w:ascii="Times New Roman" w:hAnsi="Times New Roman" w:cs="Times New Roman"/>
                <w:b/>
                <w:color w:val="000000"/>
                <w:lang w:eastAsia="en-US"/>
              </w:rPr>
              <w:t xml:space="preserve">не </w:t>
            </w:r>
            <w:r w:rsidRPr="00BF22AC">
              <w:rPr>
                <w:rFonts w:ascii="Times New Roman" w:hAnsi="Times New Roman" w:cs="Times New Roman"/>
                <w:b/>
                <w:color w:val="000000"/>
                <w:lang w:eastAsia="en-US"/>
              </w:rPr>
              <w:t>осуществляю</w:t>
            </w:r>
            <w:r>
              <w:rPr>
                <w:rFonts w:ascii="Times New Roman" w:hAnsi="Times New Roman" w:cs="Times New Roman"/>
                <w:b/>
                <w:color w:val="000000"/>
                <w:lang w:eastAsia="en-US"/>
              </w:rPr>
              <w:t>т</w:t>
            </w:r>
            <w:r w:rsidRPr="00BF22AC">
              <w:rPr>
                <w:rFonts w:ascii="Times New Roman" w:hAnsi="Times New Roman" w:cs="Times New Roman"/>
                <w:b/>
                <w:color w:val="000000"/>
                <w:lang w:eastAsia="en-US"/>
              </w:rPr>
              <w:t xml:space="preserve"> предпринимательскую деятельность в сфере игорного бизнеса;</w:t>
            </w:r>
          </w:p>
          <w:p w:rsidR="00BF22AC" w:rsidRPr="00BF22AC" w:rsidRDefault="00BF22AC" w:rsidP="00BF22AC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BF22AC">
              <w:rPr>
                <w:rFonts w:ascii="Times New Roman" w:hAnsi="Times New Roman" w:cs="Times New Roman"/>
                <w:b/>
                <w:color w:val="000000"/>
                <w:lang w:eastAsia="en-US"/>
              </w:rPr>
              <w:t xml:space="preserve">4) </w:t>
            </w:r>
            <w:r>
              <w:rPr>
                <w:rFonts w:ascii="Times New Roman" w:hAnsi="Times New Roman" w:cs="Times New Roman"/>
                <w:b/>
                <w:color w:val="000000"/>
                <w:lang w:eastAsia="en-US"/>
              </w:rPr>
              <w:t xml:space="preserve">не </w:t>
            </w:r>
            <w:r w:rsidRPr="00BF22AC">
              <w:rPr>
                <w:rFonts w:ascii="Times New Roman" w:hAnsi="Times New Roman" w:cs="Times New Roman"/>
                <w:b/>
                <w:color w:val="000000"/>
                <w:lang w:eastAsia="en-US"/>
              </w:rPr>
              <w:t>являю</w:t>
            </w:r>
            <w:r>
              <w:rPr>
                <w:rFonts w:ascii="Times New Roman" w:hAnsi="Times New Roman" w:cs="Times New Roman"/>
                <w:b/>
                <w:color w:val="000000"/>
                <w:lang w:eastAsia="en-US"/>
              </w:rPr>
              <w:t>тся</w:t>
            </w:r>
            <w:r w:rsidRPr="00BF22AC">
              <w:rPr>
                <w:rFonts w:ascii="Times New Roman" w:hAnsi="Times New Roman" w:cs="Times New Roman"/>
                <w:b/>
                <w:color w:val="000000"/>
                <w:lang w:eastAsia="en-US"/>
              </w:rPr>
              <w:t xml:space="preserve"> в порядке, установленном </w:t>
            </w:r>
            <w:hyperlink r:id="rId7" w:history="1">
              <w:r w:rsidRPr="00BF22AC">
                <w:rPr>
                  <w:rFonts w:ascii="Times New Roman" w:hAnsi="Times New Roman" w:cs="Times New Roman"/>
                  <w:b/>
                  <w:color w:val="000000"/>
                  <w:lang w:eastAsia="en-US"/>
                </w:rPr>
                <w:t>законодательством</w:t>
              </w:r>
            </w:hyperlink>
            <w:r w:rsidRPr="00BF22AC">
              <w:rPr>
                <w:rFonts w:ascii="Times New Roman" w:hAnsi="Times New Roman" w:cs="Times New Roman"/>
                <w:b/>
                <w:color w:val="000000"/>
                <w:lang w:eastAsia="en-US"/>
              </w:rPr>
              <w:t xml:space="preserve">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      </w:r>
          </w:p>
        </w:tc>
      </w:tr>
      <w:tr w:rsidR="00115AFA" w:rsidRPr="001C5DDF" w:rsidTr="005E3BB1">
        <w:trPr>
          <w:trHeight w:val="319"/>
        </w:trPr>
        <w:tc>
          <w:tcPr>
            <w:tcW w:w="9570" w:type="dxa"/>
            <w:gridSpan w:val="3"/>
            <w:tcBorders>
              <w:bottom w:val="nil"/>
            </w:tcBorders>
          </w:tcPr>
          <w:p w:rsidR="00115AFA" w:rsidRPr="001C5DDF" w:rsidRDefault="00115AFA" w:rsidP="00115A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FA" w:rsidRPr="001C5DDF" w:rsidTr="005E3BB1">
        <w:trPr>
          <w:trHeight w:val="267"/>
        </w:trPr>
        <w:tc>
          <w:tcPr>
            <w:tcW w:w="9570" w:type="dxa"/>
            <w:gridSpan w:val="3"/>
            <w:tcBorders>
              <w:top w:val="nil"/>
              <w:bottom w:val="nil"/>
            </w:tcBorders>
          </w:tcPr>
          <w:p w:rsidR="00115AFA" w:rsidRPr="001C5DDF" w:rsidRDefault="00115AFA" w:rsidP="00115A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FA" w:rsidRPr="001C5DDF" w:rsidTr="005E3BB1">
        <w:tc>
          <w:tcPr>
            <w:tcW w:w="9570" w:type="dxa"/>
            <w:gridSpan w:val="3"/>
            <w:tcBorders>
              <w:top w:val="nil"/>
              <w:bottom w:val="nil"/>
            </w:tcBorders>
          </w:tcPr>
          <w:p w:rsidR="00115AFA" w:rsidRPr="001C5DDF" w:rsidRDefault="00115AFA" w:rsidP="00115A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FA" w:rsidRPr="001C5DDF" w:rsidTr="005E3BB1">
        <w:tc>
          <w:tcPr>
            <w:tcW w:w="9570" w:type="dxa"/>
            <w:gridSpan w:val="3"/>
            <w:tcBorders>
              <w:top w:val="nil"/>
              <w:bottom w:val="nil"/>
            </w:tcBorders>
          </w:tcPr>
          <w:p w:rsidR="00115AFA" w:rsidRPr="001C5DDF" w:rsidRDefault="00115AFA" w:rsidP="00115A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FA" w:rsidRPr="001C5DDF" w:rsidTr="009F3BE6">
        <w:tblPrEx>
          <w:tblBorders>
            <w:bottom w:val="none" w:sz="0" w:space="0" w:color="auto"/>
            <w:insideH w:val="single" w:sz="4" w:space="0" w:color="auto"/>
          </w:tblBorders>
        </w:tblPrEx>
        <w:tc>
          <w:tcPr>
            <w:tcW w:w="4644" w:type="dxa"/>
            <w:tcBorders>
              <w:top w:val="nil"/>
              <w:bottom w:val="nil"/>
              <w:right w:val="nil"/>
            </w:tcBorders>
          </w:tcPr>
          <w:p w:rsidR="009A3080" w:rsidRDefault="00115AFA" w:rsidP="009A3080">
            <w:pPr>
              <w:pStyle w:val="1"/>
              <w:spacing w:before="0" w:after="0"/>
              <w:jc w:val="both"/>
              <w:outlineLvl w:val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</w:rPr>
            </w:pPr>
            <w:r w:rsidRPr="009A3080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</w:rPr>
              <w:t>Поддержку получил</w:t>
            </w:r>
            <w:r w:rsidR="009A3080" w:rsidRPr="009A3080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</w:rPr>
              <w:t xml:space="preserve"> в </w:t>
            </w:r>
            <w:proofErr w:type="gramStart"/>
            <w:r w:rsidR="009A3080" w:rsidRPr="009A3080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</w:rPr>
              <w:t>полном</w:t>
            </w:r>
            <w:proofErr w:type="gramEnd"/>
            <w:r w:rsidR="009A3080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</w:rPr>
              <w:t xml:space="preserve">/ </w:t>
            </w:r>
          </w:p>
          <w:p w:rsidR="009A3080" w:rsidRDefault="009A3080" w:rsidP="009A3080">
            <w:pPr>
              <w:pStyle w:val="1"/>
              <w:spacing w:before="0" w:after="0"/>
              <w:jc w:val="both"/>
              <w:outlineLvl w:val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</w:rPr>
            </w:pPr>
            <w:r w:rsidRPr="009A3080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</w:rPr>
              <w:t xml:space="preserve">не полном </w:t>
            </w:r>
            <w:proofErr w:type="gramStart"/>
            <w:r w:rsidRPr="009A3080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</w:rPr>
              <w:t>объеме</w:t>
            </w:r>
            <w:proofErr w:type="gramEnd"/>
            <w:r w:rsidRPr="009A3080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</w:rPr>
              <w:t>.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</w:rPr>
              <w:t xml:space="preserve"> </w:t>
            </w:r>
            <w:r w:rsidRPr="009A3080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</w:rPr>
              <w:t xml:space="preserve">Качеством ответа </w:t>
            </w:r>
            <w:proofErr w:type="gramStart"/>
            <w:r w:rsidRPr="009A3080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</w:rPr>
              <w:t>удовлетворен</w:t>
            </w:r>
            <w:proofErr w:type="gram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</w:rPr>
              <w:t xml:space="preserve">/ </w:t>
            </w:r>
            <w:r w:rsidRPr="009A3080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</w:rPr>
              <w:t>не удовлетворен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</w:rPr>
              <w:t>:</w:t>
            </w:r>
          </w:p>
          <w:p w:rsidR="009A3080" w:rsidRPr="009A3080" w:rsidRDefault="009A3080" w:rsidP="009A3080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15AFA" w:rsidRPr="001C5DDF" w:rsidRDefault="00115AFA" w:rsidP="00115AFA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2" w:type="dxa"/>
            <w:tcBorders>
              <w:top w:val="nil"/>
              <w:left w:val="nil"/>
              <w:bottom w:val="nil"/>
            </w:tcBorders>
          </w:tcPr>
          <w:p w:rsidR="00115AFA" w:rsidRPr="001C5DDF" w:rsidRDefault="00115AFA" w:rsidP="00115AFA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1C5DDF">
              <w:rPr>
                <w:rFonts w:ascii="Times New Roman" w:hAnsi="Times New Roman" w:cs="Times New Roman"/>
                <w:sz w:val="28"/>
                <w:szCs w:val="28"/>
              </w:rPr>
              <w:t>Поддержку оказал:</w:t>
            </w:r>
          </w:p>
        </w:tc>
      </w:tr>
      <w:tr w:rsidR="00115AFA" w:rsidRPr="001C5DDF" w:rsidTr="009F3BE6">
        <w:tblPrEx>
          <w:tblBorders>
            <w:bottom w:val="none" w:sz="0" w:space="0" w:color="auto"/>
            <w:insideH w:val="single" w:sz="4" w:space="0" w:color="auto"/>
          </w:tblBorders>
        </w:tblPrEx>
        <w:tc>
          <w:tcPr>
            <w:tcW w:w="4644" w:type="dxa"/>
            <w:tcBorders>
              <w:top w:val="nil"/>
              <w:right w:val="nil"/>
            </w:tcBorders>
          </w:tcPr>
          <w:p w:rsidR="00115AFA" w:rsidRPr="001C5DDF" w:rsidRDefault="00115AFA" w:rsidP="00115AFA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15AFA" w:rsidRPr="001C5DDF" w:rsidRDefault="00115AFA" w:rsidP="00115AFA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2" w:type="dxa"/>
            <w:tcBorders>
              <w:top w:val="nil"/>
              <w:left w:val="nil"/>
            </w:tcBorders>
          </w:tcPr>
          <w:p w:rsidR="00115AFA" w:rsidRPr="001C5DDF" w:rsidRDefault="00115AFA" w:rsidP="00115AFA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FA" w:rsidRPr="001C5DDF" w:rsidTr="009F3BE6">
        <w:tblPrEx>
          <w:tblBorders>
            <w:bottom w:val="none" w:sz="0" w:space="0" w:color="auto"/>
            <w:insideH w:val="single" w:sz="4" w:space="0" w:color="auto"/>
          </w:tblBorders>
        </w:tblPrEx>
        <w:tc>
          <w:tcPr>
            <w:tcW w:w="4644" w:type="dxa"/>
            <w:tcBorders>
              <w:right w:val="nil"/>
            </w:tcBorders>
          </w:tcPr>
          <w:p w:rsidR="00115AFA" w:rsidRPr="001C5DDF" w:rsidRDefault="00115AFA" w:rsidP="00115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5DDF">
              <w:rPr>
                <w:rFonts w:ascii="Times New Roman" w:hAnsi="Times New Roman" w:cs="Times New Roman"/>
                <w:sz w:val="28"/>
                <w:szCs w:val="28"/>
              </w:rPr>
              <w:t>Заявител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1C5DDF">
              <w:rPr>
                <w:rFonts w:ascii="Times New Roman" w:hAnsi="Times New Roman" w:cs="Times New Roman"/>
                <w:sz w:val="28"/>
                <w:szCs w:val="28"/>
              </w:rPr>
              <w:t>, Ф.И.О.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15AFA" w:rsidRPr="001C5DDF" w:rsidRDefault="00115AFA" w:rsidP="00115A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2" w:type="dxa"/>
            <w:tcBorders>
              <w:left w:val="nil"/>
            </w:tcBorders>
          </w:tcPr>
          <w:p w:rsidR="00115AFA" w:rsidRPr="001C5DDF" w:rsidRDefault="00115AFA" w:rsidP="00115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5DDF">
              <w:rPr>
                <w:rFonts w:ascii="Times New Roman" w:hAnsi="Times New Roman" w:cs="Times New Roman"/>
                <w:sz w:val="28"/>
                <w:szCs w:val="28"/>
              </w:rPr>
              <w:t>Специалист, оказавший поддержку Ф.И.О., подпись</w:t>
            </w:r>
          </w:p>
        </w:tc>
      </w:tr>
    </w:tbl>
    <w:p w:rsidR="000B76D4" w:rsidRDefault="000B76D4">
      <w:pPr>
        <w:rPr>
          <w:rFonts w:ascii="Times New Roman" w:hAnsi="Times New Roman" w:cs="Times New Roman"/>
          <w:sz w:val="28"/>
          <w:szCs w:val="28"/>
        </w:rPr>
      </w:pPr>
    </w:p>
    <w:p w:rsidR="008D22B3" w:rsidRPr="004F24DE" w:rsidRDefault="008D22B3" w:rsidP="008D22B3">
      <w:pPr>
        <w:pStyle w:val="ConsPlusNormal"/>
        <w:keepNext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F24DE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F24DE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8D22B3" w:rsidRPr="004F24DE" w:rsidRDefault="008D22B3" w:rsidP="008D22B3">
      <w:pPr>
        <w:pStyle w:val="ConsPlusNormal"/>
        <w:keepNext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F24D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D22B3" w:rsidRDefault="008D22B3" w:rsidP="008D22B3">
      <w:pPr>
        <w:pStyle w:val="ConsPlusNormal"/>
        <w:keepNext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F24DE">
        <w:rPr>
          <w:rFonts w:ascii="Times New Roman" w:hAnsi="Times New Roman" w:cs="Times New Roman"/>
          <w:sz w:val="28"/>
          <w:szCs w:val="28"/>
        </w:rPr>
        <w:t xml:space="preserve">Тимашевский район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И.</w:t>
      </w:r>
      <w:r w:rsidR="00B55AD4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="00B55AD4">
        <w:rPr>
          <w:rFonts w:ascii="Times New Roman" w:hAnsi="Times New Roman" w:cs="Times New Roman"/>
          <w:sz w:val="28"/>
          <w:szCs w:val="28"/>
        </w:rPr>
        <w:t>Скрипиль</w:t>
      </w:r>
      <w:proofErr w:type="spellEnd"/>
    </w:p>
    <w:p w:rsidR="008D22B3" w:rsidRPr="001C5DDF" w:rsidRDefault="008D22B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D22B3" w:rsidRPr="001C5DDF" w:rsidSect="00E13B63">
      <w:headerReference w:type="defaul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81D" w:rsidRDefault="008F481D" w:rsidP="00E13B63">
      <w:pPr>
        <w:spacing w:after="0" w:line="240" w:lineRule="auto"/>
      </w:pPr>
      <w:r>
        <w:separator/>
      </w:r>
    </w:p>
  </w:endnote>
  <w:endnote w:type="continuationSeparator" w:id="0">
    <w:p w:rsidR="008F481D" w:rsidRDefault="008F481D" w:rsidP="00E13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81D" w:rsidRDefault="008F481D" w:rsidP="00E13B63">
      <w:pPr>
        <w:spacing w:after="0" w:line="240" w:lineRule="auto"/>
      </w:pPr>
      <w:r>
        <w:separator/>
      </w:r>
    </w:p>
  </w:footnote>
  <w:footnote w:type="continuationSeparator" w:id="0">
    <w:p w:rsidR="008F481D" w:rsidRDefault="008F481D" w:rsidP="00E13B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42450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13B63" w:rsidRPr="00E13B63" w:rsidRDefault="00E13B63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3B6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3B6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3B6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55AD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13B6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13B63" w:rsidRPr="00E13B63" w:rsidRDefault="00E13B63">
    <w:pPr>
      <w:pStyle w:val="a6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6D4"/>
    <w:rsid w:val="000B76D4"/>
    <w:rsid w:val="00115AFA"/>
    <w:rsid w:val="001507C7"/>
    <w:rsid w:val="001C1AEF"/>
    <w:rsid w:val="001C5DDF"/>
    <w:rsid w:val="00234026"/>
    <w:rsid w:val="002F6365"/>
    <w:rsid w:val="003245DE"/>
    <w:rsid w:val="003424E6"/>
    <w:rsid w:val="00373BB7"/>
    <w:rsid w:val="003E46F8"/>
    <w:rsid w:val="004C5C61"/>
    <w:rsid w:val="00577175"/>
    <w:rsid w:val="005D49A0"/>
    <w:rsid w:val="005E3BB1"/>
    <w:rsid w:val="006A16B7"/>
    <w:rsid w:val="006A5CBA"/>
    <w:rsid w:val="00786F56"/>
    <w:rsid w:val="008A15FD"/>
    <w:rsid w:val="008D22B3"/>
    <w:rsid w:val="008E7E6D"/>
    <w:rsid w:val="008E7E8E"/>
    <w:rsid w:val="008F481D"/>
    <w:rsid w:val="008F5B28"/>
    <w:rsid w:val="009A3080"/>
    <w:rsid w:val="009D75B9"/>
    <w:rsid w:val="009F3BE6"/>
    <w:rsid w:val="00A103A9"/>
    <w:rsid w:val="00AA795B"/>
    <w:rsid w:val="00AC5FB6"/>
    <w:rsid w:val="00B55AD4"/>
    <w:rsid w:val="00B873E1"/>
    <w:rsid w:val="00BA5798"/>
    <w:rsid w:val="00BF22AC"/>
    <w:rsid w:val="00BF2DAE"/>
    <w:rsid w:val="00C47FE6"/>
    <w:rsid w:val="00CA2116"/>
    <w:rsid w:val="00DD43E5"/>
    <w:rsid w:val="00E01965"/>
    <w:rsid w:val="00E13B63"/>
    <w:rsid w:val="00ED3F07"/>
    <w:rsid w:val="00F0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B28"/>
  </w:style>
  <w:style w:type="paragraph" w:styleId="1">
    <w:name w:val="heading 1"/>
    <w:basedOn w:val="a"/>
    <w:next w:val="a"/>
    <w:link w:val="10"/>
    <w:uiPriority w:val="99"/>
    <w:qFormat/>
    <w:rsid w:val="00115AF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7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76D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A7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115AFA"/>
    <w:rPr>
      <w:rFonts w:ascii="Arial" w:hAnsi="Arial" w:cs="Arial"/>
      <w:b/>
      <w:bCs/>
      <w:color w:val="26282F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E13B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13B63"/>
  </w:style>
  <w:style w:type="paragraph" w:styleId="a8">
    <w:name w:val="footer"/>
    <w:basedOn w:val="a"/>
    <w:link w:val="a9"/>
    <w:uiPriority w:val="99"/>
    <w:unhideWhenUsed/>
    <w:rsid w:val="00E13B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3B63"/>
  </w:style>
  <w:style w:type="paragraph" w:customStyle="1" w:styleId="ConsPlusNormal">
    <w:name w:val="ConsPlusNormal"/>
    <w:rsid w:val="008D22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B28"/>
  </w:style>
  <w:style w:type="paragraph" w:styleId="1">
    <w:name w:val="heading 1"/>
    <w:basedOn w:val="a"/>
    <w:next w:val="a"/>
    <w:link w:val="10"/>
    <w:uiPriority w:val="99"/>
    <w:qFormat/>
    <w:rsid w:val="00115AF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7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76D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A7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115AFA"/>
    <w:rPr>
      <w:rFonts w:ascii="Arial" w:hAnsi="Arial" w:cs="Arial"/>
      <w:b/>
      <w:bCs/>
      <w:color w:val="26282F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E13B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13B63"/>
  </w:style>
  <w:style w:type="paragraph" w:styleId="a8">
    <w:name w:val="footer"/>
    <w:basedOn w:val="a"/>
    <w:link w:val="a9"/>
    <w:uiPriority w:val="99"/>
    <w:unhideWhenUsed/>
    <w:rsid w:val="00E13B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3B63"/>
  </w:style>
  <w:style w:type="paragraph" w:customStyle="1" w:styleId="ConsPlusNormal">
    <w:name w:val="ConsPlusNormal"/>
    <w:rsid w:val="008D22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9D77A143C091C8C6942C5C7898E69D59EF7EE7293F055BA26C006CBED7FD32D4DAC977814DED182CDDF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Герасимов</dc:creator>
  <cp:lastModifiedBy>Левицкая Елена</cp:lastModifiedBy>
  <cp:revision>14</cp:revision>
  <dcterms:created xsi:type="dcterms:W3CDTF">2014-03-11T09:52:00Z</dcterms:created>
  <dcterms:modified xsi:type="dcterms:W3CDTF">2019-10-30T07:12:00Z</dcterms:modified>
</cp:coreProperties>
</file>